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мая 2023 г. № 512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мая 2023 г. № 512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26.06.2017 № 339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организационно-штатными изменениями в структуре администрации городского округа город Воронеж, уточнением порядка взаимодействия жилищно-коммунальных, оперативно-диспетчерских и аварийно-ремонтных служб, ресурсоснабжающих, транспортирующих организаций и абонентов по вопросам ресурсообеспечения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26.06.2017 № 339 «О взаимодействии жилищно-коммунальных, оперативно-диспетчерских и аварийно-ремонтных служб городского округа город Воронеж при возникновении аварийных ситуаций»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Абзац пятый пункта 1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«- Порядок действий сил и средств Воронежского городского звена Воронежской территориальной подсистемы единой государственной системы предупреждения и ликвидации чрезвычайных ситуаций при авариях на сетях жизнеобеспечения.».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изменения в Положение о взаимодействии жилищно-коммунальных, оперативно-диспетчерских и аварийно-ремонтных служб, ресурсоснабжающих, транспортирующих организаций и абонентов по вопросам ресурсообеспечения;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перечень диспетчерских служб ресурсоснабжающих организаций городского округа город Воронеж в новой редакции;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состав комиссии по устранению аварийных ситуаций на объектах жилищно-коммунального хозяйства городского округа город Воронеж в новой редакции;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Порядок действий сил и средств Воронежского городского звена Воронежской территориальной подсистемы единой государственной системы предупреждения и ликвидации чрезвычайных ситуаций при авариях на сетях жизнеобеспечения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